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FDB7">
      <w:pPr>
        <w:pStyle w:val="2"/>
        <w:spacing w:before="173" w:line="215" w:lineRule="auto"/>
        <w:ind w:left="1017"/>
        <w:outlineLvl w:val="0"/>
        <w:rPr>
          <w:sz w:val="85"/>
          <w:szCs w:val="85"/>
        </w:rPr>
      </w:pPr>
      <w:r>
        <w:rPr>
          <w:b/>
          <w:bCs/>
          <w:color w:val="FF0000"/>
          <w:spacing w:val="-5"/>
          <w:sz w:val="85"/>
          <w:szCs w:val="85"/>
        </w:rPr>
        <w:t>南昌航空大学教务处</w:t>
      </w:r>
    </w:p>
    <w:p w14:paraId="76BCC3CE">
      <w:pPr>
        <w:spacing w:line="27" w:lineRule="exact"/>
      </w:pPr>
      <w:r>
        <w:pict>
          <v:shape id="_x0000_s1026" o:spid="_x0000_s1026" style="height:1.35pt;width:481.95pt;" filled="f" stroked="t" coordsize="9639,27" path="m0,13l9638,13e">
            <v:fill on="f" focussize="0,0"/>
            <v:stroke weight="1.32pt" color="#FF0000" miterlimit="2" joinstyle="bevel"/>
            <v:imagedata o:title=""/>
            <o:lock v:ext="edit"/>
            <w10:wrap type="none"/>
            <w10:anchorlock/>
          </v:shape>
        </w:pict>
      </w:r>
    </w:p>
    <w:p w14:paraId="758CF7F9">
      <w:pPr>
        <w:spacing w:before="271" w:line="185" w:lineRule="auto"/>
        <w:ind w:left="3137"/>
        <w:outlineLvl w:val="3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3"/>
          <w:sz w:val="43"/>
          <w:szCs w:val="43"/>
        </w:rPr>
        <w:t>关于做好202</w:t>
      </w:r>
      <w:r>
        <w:rPr>
          <w:rFonts w:hint="eastAsia" w:ascii="Arial Unicode MS" w:hAnsi="Arial Unicode MS" w:eastAsia="Arial Unicode MS" w:cs="Arial Unicode MS"/>
          <w:spacing w:val="3"/>
          <w:sz w:val="43"/>
          <w:szCs w:val="43"/>
          <w:lang w:val="en-US" w:eastAsia="zh-CN"/>
        </w:rPr>
        <w:t>6</w:t>
      </w:r>
      <w:r>
        <w:rPr>
          <w:rFonts w:ascii="Arial Unicode MS" w:hAnsi="Arial Unicode MS" w:eastAsia="Arial Unicode MS" w:cs="Arial Unicode MS"/>
          <w:spacing w:val="3"/>
          <w:sz w:val="43"/>
          <w:szCs w:val="43"/>
        </w:rPr>
        <w:t>年</w:t>
      </w:r>
    </w:p>
    <w:p w14:paraId="682DE62A">
      <w:pPr>
        <w:spacing w:before="117" w:line="186" w:lineRule="auto"/>
        <w:ind w:left="1764"/>
        <w:outlineLvl w:val="3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8"/>
          <w:sz w:val="43"/>
          <w:szCs w:val="43"/>
        </w:rPr>
        <w:t>普通本科学生转专业工作的通知</w:t>
      </w:r>
    </w:p>
    <w:p w14:paraId="3E525407">
      <w:pPr>
        <w:pStyle w:val="2"/>
        <w:spacing w:before="114" w:line="221" w:lineRule="auto"/>
        <w:ind w:left="1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各学院：</w:t>
      </w:r>
    </w:p>
    <w:p w14:paraId="37D8CAF1">
      <w:pPr>
        <w:pStyle w:val="2"/>
        <w:spacing w:before="170" w:line="371" w:lineRule="auto"/>
        <w:ind w:left="20" w:right="97" w:firstLine="643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</w:rPr>
        <w:t>为贯彻以学生为本、因材施教的教育理念，更好发挥学生的兴趣和专长，满足学生的个性化发展需求，根据《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9"/>
        </w:rPr>
        <w:t>南昌航空大学普通本科</w:t>
      </w:r>
      <w:r>
        <w:rPr>
          <w:rFonts w:hint="eastAsia" w:ascii="仿宋_GB2312" w:hAnsi="仿宋_GB2312" w:eastAsia="仿宋_GB2312" w:cs="仿宋_GB2312"/>
          <w:spacing w:val="3"/>
        </w:rPr>
        <w:t>学生转专业管理办</w:t>
      </w:r>
      <w:r>
        <w:rPr>
          <w:rFonts w:hint="eastAsia" w:ascii="仿宋_GB2312" w:hAnsi="仿宋_GB2312" w:eastAsia="仿宋_GB2312" w:cs="仿宋_GB2312"/>
          <w:spacing w:val="9"/>
        </w:rPr>
        <w:t>法》校教字〔2024〕96号，现</w:t>
      </w:r>
      <w:r>
        <w:rPr>
          <w:rFonts w:hint="eastAsia" w:ascii="仿宋_GB2312" w:hAnsi="仿宋_GB2312" w:eastAsia="仿宋_GB2312" w:cs="仿宋_GB2312"/>
          <w:spacing w:val="3"/>
        </w:rPr>
        <w:t>开展202</w:t>
      </w:r>
      <w:r>
        <w:rPr>
          <w:rFonts w:hint="eastAsia" w:ascii="仿宋_GB2312" w:hAnsi="仿宋_GB2312" w:eastAsia="仿宋_GB2312" w:cs="仿宋_GB2312"/>
          <w:spacing w:val="3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"/>
        </w:rPr>
        <w:t>级普</w:t>
      </w:r>
      <w:r>
        <w:rPr>
          <w:rFonts w:hint="eastAsia" w:ascii="仿宋_GB2312" w:hAnsi="仿宋_GB2312" w:eastAsia="仿宋_GB2312" w:cs="仿宋_GB2312"/>
          <w:spacing w:val="2"/>
        </w:rPr>
        <w:t>通本科</w:t>
      </w:r>
      <w:r>
        <w:rPr>
          <w:rFonts w:hint="eastAsia" w:ascii="仿宋_GB2312" w:hAnsi="仿宋_GB2312" w:eastAsia="仿宋_GB2312" w:cs="仿宋_GB2312"/>
          <w:spacing w:val="8"/>
        </w:rPr>
        <w:t>学生转专业工作，有关事项通知如下：</w:t>
      </w:r>
    </w:p>
    <w:p w14:paraId="2AC9CBC2">
      <w:pPr>
        <w:spacing w:before="21" w:line="227" w:lineRule="auto"/>
        <w:ind w:left="659"/>
        <w:outlineLvl w:val="4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一、转专业条件</w:t>
      </w:r>
    </w:p>
    <w:p w14:paraId="62E579FA">
      <w:pPr>
        <w:pStyle w:val="2"/>
        <w:spacing w:before="181" w:line="219" w:lineRule="auto"/>
        <w:ind w:left="67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1.符合学校《普通本科学生转专业管理办法》（附件1）。</w:t>
      </w:r>
    </w:p>
    <w:p w14:paraId="71492DAD">
      <w:pPr>
        <w:pStyle w:val="2"/>
        <w:spacing w:before="192" w:line="219" w:lineRule="auto"/>
        <w:ind w:left="66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2.满足学院转专业实施细则条件（见学院网站）。</w:t>
      </w:r>
    </w:p>
    <w:p w14:paraId="5ABDCF51">
      <w:pPr>
        <w:spacing w:before="190" w:line="226" w:lineRule="auto"/>
        <w:ind w:left="659"/>
        <w:outlineLvl w:val="4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二、工作流程</w:t>
      </w:r>
    </w:p>
    <w:p w14:paraId="534CC362">
      <w:pPr>
        <w:pStyle w:val="2"/>
        <w:spacing w:before="183" w:line="295" w:lineRule="auto"/>
        <w:ind w:left="23" w:right="97" w:firstLine="6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1.教务处发布202</w:t>
      </w:r>
      <w:r>
        <w:rPr>
          <w:rFonts w:hint="eastAsia" w:ascii="仿宋_GB2312" w:hAnsi="仿宋_GB2312" w:eastAsia="仿宋_GB2312" w:cs="仿宋_GB2312"/>
          <w:spacing w:val="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4"/>
        </w:rPr>
        <w:t>年各学院转专业计划（附件2）。各学院在学</w:t>
      </w:r>
      <w:r>
        <w:rPr>
          <w:rFonts w:hint="eastAsia" w:ascii="仿宋_GB2312" w:hAnsi="仿宋_GB2312" w:eastAsia="仿宋_GB2312" w:cs="仿宋_GB2312"/>
          <w:spacing w:val="10"/>
        </w:rPr>
        <w:t>院网站发布转专业实施方案，主要内容包括：接收专业、名额计划、</w:t>
      </w:r>
      <w:r>
        <w:rPr>
          <w:rFonts w:hint="eastAsia" w:ascii="仿宋_GB2312" w:hAnsi="仿宋_GB2312" w:eastAsia="仿宋_GB2312" w:cs="仿宋_GB2312"/>
          <w:spacing w:val="6"/>
        </w:rPr>
        <w:t>报名条件、接收条件、考核内容、考核办法、申请材料等主要内容。</w:t>
      </w:r>
    </w:p>
    <w:p w14:paraId="01299F96">
      <w:pPr>
        <w:pStyle w:val="2"/>
        <w:spacing w:before="169" w:line="343" w:lineRule="auto"/>
        <w:ind w:left="12" w:firstLine="653"/>
        <w:rPr>
          <w:rFonts w:hint="eastAsia" w:ascii="仿宋_GB2312" w:hAnsi="仿宋_GB2312" w:eastAsia="仿宋_GB2312" w:cs="仿宋_GB2312"/>
          <w:color w:val="auto"/>
          <w:spacing w:val="-1"/>
        </w:rPr>
      </w:pPr>
      <w:r>
        <w:rPr>
          <w:rFonts w:hint="eastAsia" w:ascii="仿宋_GB2312" w:hAnsi="仿宋_GB2312" w:eastAsia="仿宋_GB2312" w:cs="仿宋_GB2312"/>
          <w:spacing w:val="2"/>
        </w:rPr>
        <w:t>2.学生申请与书面材料提交：</w:t>
      </w:r>
      <w:r>
        <w:rPr>
          <w:rFonts w:hint="eastAsia" w:ascii="仿宋_GB2312" w:hAnsi="仿宋_GB2312" w:eastAsia="仿宋_GB2312" w:cs="仿宋_GB2312"/>
          <w:spacing w:val="2"/>
          <w:u w:val="single"/>
        </w:rPr>
        <w:t>4月1</w:t>
      </w:r>
      <w:r>
        <w:rPr>
          <w:rFonts w:hint="eastAsia" w:ascii="仿宋_GB2312" w:hAnsi="仿宋_GB2312" w:eastAsia="仿宋_GB2312" w:cs="仿宋_GB2312"/>
          <w:spacing w:val="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2"/>
          <w:u w:val="single"/>
        </w:rPr>
        <w:t>日前</w:t>
      </w:r>
      <w:r>
        <w:rPr>
          <w:rFonts w:hint="eastAsia" w:ascii="仿宋_GB2312" w:hAnsi="仿宋_GB2312" w:eastAsia="仿宋_GB2312" w:cs="仿宋_GB2312"/>
          <w:spacing w:val="2"/>
        </w:rPr>
        <w:t>，学生填写《南昌航空</w:t>
      </w:r>
      <w:r>
        <w:rPr>
          <w:rFonts w:hint="eastAsia" w:ascii="仿宋_GB2312" w:hAnsi="仿宋_GB2312" w:eastAsia="仿宋_GB2312" w:cs="仿宋_GB2312"/>
          <w:spacing w:val="6"/>
        </w:rPr>
        <w:t>大学普通本科学生转专业申请表》（附件3</w:t>
      </w:r>
      <w:r>
        <w:rPr>
          <w:rFonts w:hint="eastAsia" w:ascii="仿宋_GB2312" w:hAnsi="仿宋_GB2312" w:eastAsia="仿宋_GB2312" w:cs="仿宋_GB2312"/>
          <w:spacing w:val="37"/>
        </w:rPr>
        <w:t>），</w:t>
      </w:r>
      <w:r>
        <w:rPr>
          <w:rFonts w:hint="eastAsia" w:ascii="仿宋_GB2312" w:hAnsi="仿宋_GB2312" w:eastAsia="仿宋_GB2312" w:cs="仿宋_GB2312"/>
          <w:spacing w:val="6"/>
        </w:rPr>
        <w:t>同时提供转入学院要</w:t>
      </w:r>
      <w:r>
        <w:rPr>
          <w:rFonts w:hint="eastAsia" w:ascii="仿宋_GB2312" w:hAnsi="仿宋_GB2312" w:eastAsia="仿宋_GB2312" w:cs="仿宋_GB2312"/>
          <w:spacing w:val="-1"/>
        </w:rPr>
        <w:t>求的相关材料（如：成绩单、专业排名证明-按</w:t>
      </w:r>
      <w:r>
        <w:rPr>
          <w:rFonts w:hint="eastAsia" w:ascii="仿宋_GB2312" w:hAnsi="仿宋_GB2312" w:eastAsia="仿宋_GB2312" w:cs="仿宋_GB2312"/>
          <w:spacing w:val="-2"/>
        </w:rPr>
        <w:t>绩点、高考报名登记表、</w:t>
      </w:r>
      <w:r>
        <w:rPr>
          <w:rFonts w:hint="eastAsia" w:ascii="仿宋_GB2312" w:hAnsi="仿宋_GB2312" w:eastAsia="仿宋_GB2312" w:cs="仿宋_GB2312"/>
          <w:spacing w:val="9"/>
        </w:rPr>
        <w:t>获奖证书或特长等证明材料）</w:t>
      </w:r>
      <w:r>
        <w:rPr>
          <w:rFonts w:hint="eastAsia" w:ascii="仿宋_GB2312" w:hAnsi="仿宋_GB2312" w:eastAsia="仿宋_GB2312" w:cs="仿宋_GB2312"/>
          <w:spacing w:val="-1"/>
        </w:rPr>
        <w:t>交学生所在学院教务办。学生只能申请填报一个专业</w:t>
      </w:r>
      <w:r>
        <w:rPr>
          <w:rFonts w:hint="eastAsia" w:ascii="仿宋_GB2312" w:hAnsi="仿宋_GB2312" w:eastAsia="仿宋_GB2312" w:cs="仿宋_GB2312"/>
          <w:color w:val="auto"/>
          <w:spacing w:val="-1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1"/>
          <w:lang w:val="en-US" w:eastAsia="zh-CN"/>
        </w:rPr>
        <w:t>申请平级转入的学生需对照现专业与拟转入专业的培养方案，掌握需补修学分，接收学院需重点核查，以免9月份学籍审核时因必修、限选课程不合格（含未修读）学分累计达20学分及以上而降级。</w:t>
      </w:r>
    </w:p>
    <w:p w14:paraId="17DEC1DA">
      <w:pPr>
        <w:pStyle w:val="2"/>
        <w:spacing w:before="284" w:line="276" w:lineRule="auto"/>
        <w:ind w:left="32" w:right="97" w:firstLine="646"/>
        <w:rPr>
          <w:rFonts w:hint="eastAsia" w:ascii="仿宋_GB2312" w:hAnsi="仿宋_GB2312" w:eastAsia="仿宋_GB2312" w:cs="仿宋_GB2312"/>
          <w:spacing w:val="8"/>
        </w:rPr>
      </w:pPr>
      <w:r>
        <w:rPr>
          <w:rFonts w:hint="eastAsia" w:ascii="仿宋_GB2312" w:hAnsi="仿宋_GB2312" w:eastAsia="仿宋_GB2312" w:cs="仿宋_GB2312"/>
          <w:spacing w:val="2"/>
        </w:rPr>
        <w:t>3.转出学院汇总审核：</w:t>
      </w:r>
      <w:r>
        <w:rPr>
          <w:rFonts w:hint="eastAsia" w:ascii="仿宋_GB2312" w:hAnsi="仿宋_GB2312" w:eastAsia="仿宋_GB2312" w:cs="仿宋_GB2312"/>
          <w:spacing w:val="2"/>
          <w:u w:val="single"/>
        </w:rPr>
        <w:t>4月</w:t>
      </w:r>
      <w:r>
        <w:rPr>
          <w:rFonts w:hint="eastAsia" w:ascii="仿宋_GB2312" w:hAnsi="仿宋_GB2312" w:eastAsia="仿宋_GB2312" w:cs="仿宋_GB2312"/>
          <w:spacing w:val="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2"/>
          <w:u w:val="single"/>
        </w:rPr>
        <w:t>日前</w:t>
      </w:r>
      <w:r>
        <w:rPr>
          <w:rFonts w:hint="eastAsia" w:ascii="仿宋_GB2312" w:hAnsi="仿宋_GB2312" w:eastAsia="仿宋_GB2312" w:cs="仿宋_GB2312"/>
          <w:spacing w:val="2"/>
        </w:rPr>
        <w:t>，学生所在学院汇</w:t>
      </w:r>
      <w:r>
        <w:rPr>
          <w:rFonts w:hint="eastAsia" w:ascii="仿宋_GB2312" w:hAnsi="仿宋_GB2312" w:eastAsia="仿宋_GB2312" w:cs="仿宋_GB2312"/>
          <w:spacing w:val="1"/>
        </w:rPr>
        <w:t>总审核转出</w:t>
      </w:r>
      <w:r>
        <w:rPr>
          <w:rFonts w:hint="eastAsia" w:ascii="仿宋_GB2312" w:hAnsi="仿宋_GB2312" w:eastAsia="仿宋_GB2312" w:cs="仿宋_GB2312"/>
          <w:spacing w:val="8"/>
        </w:rPr>
        <w:t>学生材料，签字盖章后统一交学生申请转入学院教务办。</w:t>
      </w:r>
    </w:p>
    <w:p w14:paraId="6ACC0DBA">
      <w:pPr>
        <w:pStyle w:val="2"/>
        <w:spacing w:before="284" w:line="276" w:lineRule="auto"/>
        <w:ind w:left="32" w:right="97" w:firstLine="64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4.接收学院资格审核：</w:t>
      </w:r>
      <w:r>
        <w:rPr>
          <w:rFonts w:hint="eastAsia" w:ascii="仿宋_GB2312" w:hAnsi="仿宋_GB2312" w:eastAsia="仿宋_GB2312" w:cs="仿宋_GB2312"/>
          <w:spacing w:val="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u w:val="single"/>
        </w:rPr>
        <w:t>月</w:t>
      </w:r>
      <w:r>
        <w:rPr>
          <w:rFonts w:hint="eastAsia" w:ascii="仿宋_GB2312" w:hAnsi="仿宋_GB2312" w:eastAsia="仿宋_GB2312" w:cs="仿宋_GB2312"/>
          <w:spacing w:val="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2"/>
          <w:u w:val="single"/>
        </w:rPr>
        <w:t>日前</w:t>
      </w:r>
      <w:r>
        <w:rPr>
          <w:rFonts w:hint="eastAsia" w:ascii="仿宋_GB2312" w:hAnsi="仿宋_GB2312" w:eastAsia="仿宋_GB2312" w:cs="仿宋_GB2312"/>
          <w:spacing w:val="2"/>
        </w:rPr>
        <w:t>，对申请转入的学生进行资格</w:t>
      </w:r>
      <w:r>
        <w:rPr>
          <w:rFonts w:hint="eastAsia" w:ascii="仿宋_GB2312" w:hAnsi="仿宋_GB2312" w:eastAsia="仿宋_GB2312" w:cs="仿宋_GB2312"/>
          <w:spacing w:val="8"/>
        </w:rPr>
        <w:t>审核，对符合报名资格条件的学生名单进行网上公示。</w:t>
      </w:r>
    </w:p>
    <w:p w14:paraId="6D4B39DE">
      <w:pPr>
        <w:pStyle w:val="2"/>
        <w:spacing w:before="176" w:line="347" w:lineRule="auto"/>
        <w:ind w:right="97" w:firstLine="660"/>
        <w:rPr>
          <w:rFonts w:hint="eastAsia" w:ascii="仿宋_GB2312" w:hAnsi="仿宋_GB2312" w:eastAsia="仿宋_GB2312" w:cs="仿宋_GB2312"/>
          <w:spacing w:val="10"/>
        </w:rPr>
      </w:pPr>
      <w:r>
        <w:rPr>
          <w:rFonts w:hint="eastAsia" w:ascii="仿宋_GB2312" w:hAnsi="仿宋_GB2312" w:eastAsia="仿宋_GB2312" w:cs="仿宋_GB2312"/>
          <w:spacing w:val="8"/>
        </w:rPr>
        <w:t>5.转专业综合考核：接收学院对符合转专业资格条件的学生进行</w:t>
      </w:r>
      <w:r>
        <w:rPr>
          <w:rFonts w:hint="eastAsia" w:ascii="仿宋_GB2312" w:hAnsi="仿宋_GB2312" w:eastAsia="仿宋_GB2312" w:cs="仿宋_GB2312"/>
          <w:spacing w:val="10"/>
        </w:rPr>
        <w:t>综合考核，并对拟转入学生名单进行网上公</w:t>
      </w:r>
      <w:r>
        <w:rPr>
          <w:rFonts w:hint="eastAsia" w:ascii="仿宋_GB2312" w:hAnsi="仿宋_GB2312" w:eastAsia="仿宋_GB2312" w:cs="仿宋_GB2312"/>
          <w:spacing w:val="9"/>
        </w:rPr>
        <w:t>示。第一学期专业排名在</w:t>
      </w:r>
      <w:r>
        <w:rPr>
          <w:rFonts w:hint="eastAsia" w:ascii="仿宋_GB2312" w:hAnsi="仿宋_GB2312" w:eastAsia="仿宋_GB2312" w:cs="仿宋_GB2312"/>
          <w:spacing w:val="5"/>
        </w:rPr>
        <w:t>50%以后的学生不得平级转入，各学院如有其他要求，详见各学院实施</w:t>
      </w:r>
      <w:r>
        <w:rPr>
          <w:rFonts w:hint="eastAsia" w:ascii="仿宋_GB2312" w:hAnsi="仿宋_GB2312" w:eastAsia="仿宋_GB2312" w:cs="仿宋_GB2312"/>
          <w:spacing w:val="1"/>
        </w:rPr>
        <w:t>方案。公示不少于3天无异议后，</w:t>
      </w:r>
      <w:r>
        <w:rPr>
          <w:rFonts w:hint="eastAsia" w:ascii="仿宋_GB2312" w:hAnsi="仿宋_GB2312" w:eastAsia="仿宋_GB2312" w:cs="仿宋_GB2312"/>
          <w:spacing w:val="1"/>
          <w:u w:val="single"/>
        </w:rPr>
        <w:t>5月2</w:t>
      </w:r>
      <w:r>
        <w:rPr>
          <w:rFonts w:hint="eastAsia" w:ascii="仿宋_GB2312" w:hAnsi="仿宋_GB2312" w:eastAsia="仿宋_GB2312" w:cs="仿宋_GB2312"/>
          <w:spacing w:val="1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"/>
          <w:u w:val="single"/>
        </w:rPr>
        <w:t>日前</w:t>
      </w:r>
      <w:r>
        <w:rPr>
          <w:rFonts w:hint="eastAsia" w:ascii="仿宋_GB2312" w:hAnsi="仿宋_GB2312" w:eastAsia="仿宋_GB2312" w:cs="仿宋_GB2312"/>
          <w:spacing w:val="1"/>
        </w:rPr>
        <w:t>将转入学生</w:t>
      </w:r>
      <w:r>
        <w:rPr>
          <w:rFonts w:hint="eastAsia" w:ascii="仿宋_GB2312" w:hAnsi="仿宋_GB2312" w:eastAsia="仿宋_GB2312" w:cs="仿宋_GB2312"/>
          <w:spacing w:val="10"/>
        </w:rPr>
        <w:t>汇总表（附件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0"/>
        </w:rPr>
        <w:t>）发送至教务处晏艳办公系统邮箱，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学生申请表和学院汇总表</w:t>
      </w:r>
      <w:r>
        <w:rPr>
          <w:rFonts w:hint="eastAsia" w:ascii="仿宋_GB2312" w:hAnsi="仿宋_GB2312" w:eastAsia="仿宋_GB2312" w:cs="仿宋_GB2312"/>
          <w:spacing w:val="10"/>
        </w:rPr>
        <w:t>纸质材料送至教务处学籍与学业管理科。</w:t>
      </w:r>
    </w:p>
    <w:p w14:paraId="6D6C3D78">
      <w:pPr>
        <w:pStyle w:val="2"/>
        <w:spacing w:before="286" w:line="276" w:lineRule="auto"/>
        <w:ind w:left="22" w:right="100" w:firstLine="63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6.学校审批：教务处汇总复核并公示后，将公示无异议</w:t>
      </w:r>
      <w:r>
        <w:rPr>
          <w:rFonts w:hint="eastAsia" w:ascii="仿宋_GB2312" w:hAnsi="仿宋_GB2312" w:eastAsia="仿宋_GB2312" w:cs="仿宋_GB2312"/>
          <w:spacing w:val="9"/>
        </w:rPr>
        <w:t>的拟转入</w:t>
      </w:r>
      <w:r>
        <w:rPr>
          <w:rFonts w:hint="eastAsia" w:ascii="仿宋_GB2312" w:hAnsi="仿宋_GB2312" w:eastAsia="仿宋_GB2312" w:cs="仿宋_GB2312"/>
          <w:spacing w:val="6"/>
        </w:rPr>
        <w:t>学生名单报学校审定后发文。</w:t>
      </w:r>
    </w:p>
    <w:p w14:paraId="644E01D1">
      <w:pPr>
        <w:pStyle w:val="2"/>
        <w:spacing w:before="192" w:line="295" w:lineRule="auto"/>
        <w:ind w:left="7" w:firstLine="6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7.学籍异动及后续培养：学生持转专业通知单到新专业报到</w:t>
      </w:r>
      <w:r>
        <w:rPr>
          <w:rFonts w:hint="eastAsia" w:ascii="仿宋_GB2312" w:hAnsi="仿宋_GB2312" w:eastAsia="仿宋_GB2312" w:cs="仿宋_GB2312"/>
          <w:spacing w:val="9"/>
        </w:rPr>
        <w:t>，学</w:t>
      </w:r>
      <w:r>
        <w:rPr>
          <w:rFonts w:hint="eastAsia" w:ascii="仿宋_GB2312" w:hAnsi="仿宋_GB2312" w:eastAsia="仿宋_GB2312" w:cs="仿宋_GB2312"/>
          <w:spacing w:val="3"/>
        </w:rPr>
        <w:t>生转入新专业后，按照新专业人才培养方案学习，及时办理课程补修、</w:t>
      </w:r>
      <w:r>
        <w:rPr>
          <w:rFonts w:hint="eastAsia" w:ascii="仿宋_GB2312" w:hAnsi="仿宋_GB2312" w:eastAsia="仿宋_GB2312" w:cs="仿宋_GB2312"/>
          <w:spacing w:val="5"/>
        </w:rPr>
        <w:t>退课等事宜。</w:t>
      </w:r>
    </w:p>
    <w:p w14:paraId="4FFCDD1C">
      <w:pPr>
        <w:spacing w:before="190" w:line="227" w:lineRule="auto"/>
        <w:ind w:left="651"/>
        <w:outlineLvl w:val="4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三、工作要求</w:t>
      </w:r>
    </w:p>
    <w:p w14:paraId="6FC8F589">
      <w:pPr>
        <w:pStyle w:val="2"/>
        <w:spacing w:before="184" w:line="295" w:lineRule="auto"/>
        <w:ind w:left="2" w:firstLine="66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1.学院应切实加强对转专业工作的领导、管理和监督，坚持公开、</w:t>
      </w:r>
      <w:r>
        <w:rPr>
          <w:rFonts w:hint="eastAsia" w:ascii="仿宋_GB2312" w:hAnsi="仿宋_GB2312" w:eastAsia="仿宋_GB2312" w:cs="仿宋_GB2312"/>
          <w:spacing w:val="9"/>
        </w:rPr>
        <w:t>公平、公正原则，做好转出转入学生的咨询解</w:t>
      </w:r>
      <w:r>
        <w:rPr>
          <w:rFonts w:hint="eastAsia" w:ascii="仿宋_GB2312" w:hAnsi="仿宋_GB2312" w:eastAsia="仿宋_GB2312" w:cs="仿宋_GB2312"/>
          <w:spacing w:val="8"/>
        </w:rPr>
        <w:t>释工作，以及考核环节的组织工作，确保工作平稳有序开展。</w:t>
      </w:r>
    </w:p>
    <w:p w14:paraId="434AE8C0">
      <w:pPr>
        <w:pStyle w:val="2"/>
        <w:spacing w:before="190" w:line="276" w:lineRule="auto"/>
        <w:ind w:left="7" w:right="97" w:firstLine="64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2.学院应严格按照时间节点完成转专业工作，并严格审查学生录</w:t>
      </w:r>
      <w:r>
        <w:rPr>
          <w:rFonts w:hint="eastAsia" w:ascii="仿宋_GB2312" w:hAnsi="仿宋_GB2312" w:eastAsia="仿宋_GB2312" w:cs="仿宋_GB2312"/>
          <w:spacing w:val="8"/>
        </w:rPr>
        <w:t>取批次、招生类别及学生成绩等报名资格条件。</w:t>
      </w:r>
    </w:p>
    <w:p w14:paraId="440B0D4B">
      <w:pPr>
        <w:pStyle w:val="2"/>
        <w:spacing w:before="192" w:line="277" w:lineRule="auto"/>
        <w:ind w:left="17" w:right="97" w:firstLine="6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</w:rPr>
        <w:t>3.拟申请转专业学生务必提前对申请转入专业及转入条件进行全</w:t>
      </w:r>
      <w:r>
        <w:rPr>
          <w:rFonts w:hint="eastAsia" w:ascii="仿宋_GB2312" w:hAnsi="仿宋_GB2312" w:eastAsia="仿宋_GB2312" w:cs="仿宋_GB2312"/>
          <w:spacing w:val="8"/>
        </w:rPr>
        <w:t>面充分了解，并结合自身特长兴趣做好转专业申请。</w:t>
      </w:r>
    </w:p>
    <w:p w14:paraId="42CAB992">
      <w:pPr>
        <w:spacing w:before="190" w:line="228" w:lineRule="auto"/>
        <w:ind w:left="663"/>
        <w:outlineLvl w:val="4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四、其他</w:t>
      </w:r>
    </w:p>
    <w:p w14:paraId="588130B5">
      <w:pPr>
        <w:pStyle w:val="2"/>
        <w:spacing w:before="62" w:line="220" w:lineRule="auto"/>
        <w:ind w:left="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1.被批准转专业的学生需在原专业完成本学期（2</w:t>
      </w:r>
      <w:r>
        <w:rPr>
          <w:rFonts w:hint="eastAsia" w:ascii="仿宋_GB2312" w:hAnsi="仿宋_GB2312" w:eastAsia="仿宋_GB2312" w:cs="仿宋_GB2312"/>
          <w:spacing w:val="3"/>
        </w:rPr>
        <w:t>02</w:t>
      </w:r>
      <w:r>
        <w:rPr>
          <w:rFonts w:hint="eastAsia" w:ascii="仿宋_GB2312" w:hAnsi="仿宋_GB2312" w:eastAsia="仿宋_GB2312" w:cs="仿宋_GB2312"/>
          <w:spacing w:val="3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"/>
        </w:rPr>
        <w:t>-202</w:t>
      </w:r>
      <w:r>
        <w:rPr>
          <w:rFonts w:hint="eastAsia" w:ascii="仿宋_GB2312" w:hAnsi="仿宋_GB2312" w:eastAsia="仿宋_GB2312" w:cs="仿宋_GB2312"/>
          <w:spacing w:val="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"/>
        </w:rPr>
        <w:t>-2）教</w:t>
      </w:r>
      <w:r>
        <w:rPr>
          <w:rFonts w:hint="eastAsia" w:ascii="仿宋_GB2312" w:hAnsi="仿宋_GB2312" w:eastAsia="仿宋_GB2312" w:cs="仿宋_GB2312"/>
          <w:spacing w:val="7"/>
        </w:rPr>
        <w:t>学计划，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学籍于本学期课程考核结束后转入新专业。学生</w:t>
      </w:r>
      <w:r>
        <w:rPr>
          <w:rFonts w:hint="eastAsia" w:ascii="仿宋_GB2312" w:hAnsi="仿宋_GB2312" w:eastAsia="仿宋_GB2312" w:cs="仿宋_GB2312"/>
          <w:spacing w:val="7"/>
        </w:rPr>
        <w:t>于202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7"/>
        </w:rPr>
        <w:t>-202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7"/>
        </w:rPr>
        <w:t>-1学期到转入学院教务办报到，正式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pacing w:val="7"/>
        </w:rPr>
        <w:t>新专</w:t>
      </w:r>
      <w:r>
        <w:rPr>
          <w:rFonts w:hint="eastAsia" w:ascii="仿宋_GB2312" w:hAnsi="仿宋_GB2312" w:eastAsia="仿宋_GB2312" w:cs="仿宋_GB2312"/>
          <w:spacing w:val="10"/>
        </w:rPr>
        <w:t>业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pacing w:val="10"/>
        </w:rPr>
        <w:t>。转入学院需按转入专业要求，对转入学生的已修课程学分进行认</w:t>
      </w:r>
      <w:r>
        <w:rPr>
          <w:rFonts w:hint="eastAsia" w:ascii="仿宋_GB2312" w:hAnsi="仿宋_GB2312" w:eastAsia="仿宋_GB2312" w:cs="仿宋_GB2312"/>
          <w:spacing w:val="7"/>
        </w:rPr>
        <w:t>定后确定课程补修方案。</w:t>
      </w:r>
    </w:p>
    <w:p w14:paraId="1DF74CA9">
      <w:pPr>
        <w:pStyle w:val="2"/>
        <w:spacing w:before="190" w:line="219" w:lineRule="auto"/>
        <w:ind w:left="6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2.转专业前修读课程的成绩及学分全部记录在成绩档案中。</w:t>
      </w:r>
    </w:p>
    <w:p w14:paraId="51E14DBC">
      <w:pPr>
        <w:pStyle w:val="2"/>
        <w:spacing w:before="193" w:line="305" w:lineRule="auto"/>
        <w:ind w:firstLine="66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  <w:u w:val="single" w:color="auto"/>
        </w:rPr>
        <w:t>3.根据《南昌航空大学普通本科学生学分制学籍管理规定》，学</w:t>
      </w:r>
      <w:r>
        <w:rPr>
          <w:rFonts w:hint="eastAsia" w:ascii="仿宋_GB2312" w:hAnsi="仿宋_GB2312" w:eastAsia="仿宋_GB2312" w:cs="仿宋_GB2312"/>
          <w:spacing w:val="8"/>
          <w:u w:val="single" w:color="auto"/>
        </w:rPr>
        <w:t>校每年9月份开展对在校学生的集中学籍处理。转专业学生按转入专</w:t>
      </w:r>
      <w:r>
        <w:rPr>
          <w:rFonts w:hint="eastAsia" w:ascii="仿宋_GB2312" w:hAnsi="仿宋_GB2312" w:eastAsia="仿宋_GB2312" w:cs="仿宋_GB2312"/>
          <w:spacing w:val="11"/>
          <w:u w:val="single" w:color="auto"/>
        </w:rPr>
        <w:t>业年级培养方案进行核查，必修、限选课程</w:t>
      </w:r>
      <w:r>
        <w:rPr>
          <w:rFonts w:hint="eastAsia" w:ascii="仿宋_GB2312" w:hAnsi="仿宋_GB2312" w:eastAsia="仿宋_GB2312" w:cs="仿宋_GB2312"/>
          <w:spacing w:val="10"/>
          <w:u w:val="single" w:color="auto"/>
        </w:rPr>
        <w:t>不合格（含未修读）学分</w:t>
      </w:r>
      <w:r>
        <w:rPr>
          <w:rFonts w:hint="eastAsia" w:ascii="仿宋_GB2312" w:hAnsi="仿宋_GB2312" w:eastAsia="仿宋_GB2312" w:cs="仿宋_GB2312"/>
          <w:spacing w:val="7"/>
          <w:u w:val="single" w:color="auto"/>
        </w:rPr>
        <w:t>累计达20学分及以上的，学校予以编入下一年级处理。</w:t>
      </w:r>
    </w:p>
    <w:p w14:paraId="29A94607">
      <w:pPr>
        <w:pStyle w:val="2"/>
        <w:spacing w:before="191" w:line="219" w:lineRule="auto"/>
        <w:ind w:left="66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附件：1.南昌航空大学普通本科学生转专业管理</w:t>
      </w:r>
      <w:r>
        <w:rPr>
          <w:rFonts w:hint="eastAsia" w:ascii="仿宋_GB2312" w:hAnsi="仿宋_GB2312" w:eastAsia="仿宋_GB2312" w:cs="仿宋_GB2312"/>
          <w:spacing w:val="7"/>
        </w:rPr>
        <w:t>办法</w:t>
      </w:r>
    </w:p>
    <w:p w14:paraId="257427C2">
      <w:pPr>
        <w:pStyle w:val="2"/>
        <w:spacing w:before="190" w:line="220" w:lineRule="auto"/>
        <w:ind w:left="16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1"/>
        </w:rPr>
        <w:t>2.202</w:t>
      </w:r>
      <w:r>
        <w:rPr>
          <w:rFonts w:hint="eastAsia" w:ascii="仿宋_GB2312" w:hAnsi="仿宋_GB2312" w:eastAsia="仿宋_GB2312" w:cs="仿宋_GB2312"/>
          <w:spacing w:val="1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</w:rPr>
        <w:t>年各学院转专业计划及要求汇总表</w:t>
      </w:r>
    </w:p>
    <w:p w14:paraId="37C24D8C">
      <w:pPr>
        <w:pStyle w:val="2"/>
        <w:numPr>
          <w:ilvl w:val="0"/>
          <w:numId w:val="1"/>
        </w:numPr>
        <w:spacing w:before="193" w:line="219" w:lineRule="auto"/>
        <w:ind w:left="1623"/>
        <w:rPr>
          <w:rFonts w:hint="eastAsia" w:ascii="仿宋_GB2312" w:hAnsi="仿宋_GB2312" w:eastAsia="仿宋_GB2312" w:cs="仿宋_GB2312"/>
          <w:spacing w:val="7"/>
        </w:rPr>
      </w:pPr>
      <w:r>
        <w:rPr>
          <w:rFonts w:hint="eastAsia" w:ascii="仿宋_GB2312" w:hAnsi="仿宋_GB2312" w:eastAsia="仿宋_GB2312" w:cs="仿宋_GB2312"/>
          <w:spacing w:val="7"/>
        </w:rPr>
        <w:t>南昌航空大学普通本科学生转专业申请表</w:t>
      </w:r>
    </w:p>
    <w:p w14:paraId="30271575">
      <w:pPr>
        <w:pStyle w:val="2"/>
        <w:spacing w:before="192" w:line="220" w:lineRule="auto"/>
        <w:ind w:left="160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5"/>
        </w:rPr>
        <w:t>.南昌航空大学202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5"/>
        </w:rPr>
        <w:t>年转专业转入汇总表</w:t>
      </w:r>
    </w:p>
    <w:p w14:paraId="6D90828B">
      <w:pPr>
        <w:spacing w:line="322" w:lineRule="auto"/>
        <w:rPr>
          <w:rFonts w:hint="eastAsia" w:ascii="仿宋_GB2312" w:hAnsi="仿宋_GB2312" w:eastAsia="仿宋_GB2312" w:cs="仿宋_GB2312"/>
          <w:sz w:val="21"/>
        </w:rPr>
      </w:pPr>
    </w:p>
    <w:p w14:paraId="7BAB549C">
      <w:pPr>
        <w:spacing w:line="323" w:lineRule="auto"/>
        <w:rPr>
          <w:rFonts w:hint="eastAsia" w:ascii="仿宋_GB2312" w:hAnsi="仿宋_GB2312" w:eastAsia="仿宋_GB2312" w:cs="仿宋_GB2312"/>
          <w:sz w:val="21"/>
        </w:rPr>
      </w:pPr>
    </w:p>
    <w:p w14:paraId="038F9EBC">
      <w:pPr>
        <w:pStyle w:val="2"/>
        <w:spacing w:before="102" w:line="219" w:lineRule="auto"/>
        <w:ind w:left="63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联系电话：0791-83863717（学籍与学业管理科）</w:t>
      </w:r>
    </w:p>
    <w:p w14:paraId="6C33644A">
      <w:pPr>
        <w:pStyle w:val="2"/>
        <w:spacing w:before="191" w:line="221" w:lineRule="auto"/>
        <w:ind w:left="64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监督电话：0791-83863608</w:t>
      </w:r>
    </w:p>
    <w:p w14:paraId="79FC6E7D">
      <w:pPr>
        <w:pStyle w:val="2"/>
        <w:spacing w:before="188" w:line="219" w:lineRule="auto"/>
        <w:ind w:left="607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教务处</w:t>
      </w:r>
    </w:p>
    <w:p w14:paraId="07EB2C90">
      <w:pPr>
        <w:pStyle w:val="2"/>
        <w:spacing w:before="195" w:line="220" w:lineRule="auto"/>
        <w:ind w:left="54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8"/>
        </w:rPr>
        <w:t>202</w:t>
      </w:r>
      <w:r>
        <w:rPr>
          <w:rFonts w:hint="eastAsia" w:ascii="仿宋_GB2312" w:hAnsi="仿宋_GB2312" w:eastAsia="仿宋_GB2312" w:cs="仿宋_GB2312"/>
          <w:spacing w:val="-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8"/>
        </w:rPr>
        <w:t>年3月</w:t>
      </w:r>
      <w:r>
        <w:rPr>
          <w:rFonts w:hint="eastAsia" w:ascii="仿宋_GB2312" w:hAnsi="仿宋_GB2312" w:eastAsia="仿宋_GB2312" w:cs="仿宋_GB2312"/>
          <w:spacing w:val="-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-8"/>
        </w:rPr>
        <w:t>日</w:t>
      </w:r>
    </w:p>
    <w:sectPr>
      <w:pgSz w:w="11906" w:h="16839"/>
      <w:pgMar w:top="1134" w:right="1135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0F165"/>
    <w:multiLevelType w:val="singleLevel"/>
    <w:tmpl w:val="AD20F16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2221B7"/>
    <w:rsid w:val="022A16E3"/>
    <w:rsid w:val="0BF84E0A"/>
    <w:rsid w:val="0C526FE5"/>
    <w:rsid w:val="15B635D5"/>
    <w:rsid w:val="1E16087F"/>
    <w:rsid w:val="22A1700C"/>
    <w:rsid w:val="24D85166"/>
    <w:rsid w:val="26617E4F"/>
    <w:rsid w:val="281025C8"/>
    <w:rsid w:val="287301AA"/>
    <w:rsid w:val="361D2468"/>
    <w:rsid w:val="378E21B6"/>
    <w:rsid w:val="395E7A9C"/>
    <w:rsid w:val="3C7D09E4"/>
    <w:rsid w:val="3EE6581D"/>
    <w:rsid w:val="432A1CF8"/>
    <w:rsid w:val="469F6E82"/>
    <w:rsid w:val="4A7A093E"/>
    <w:rsid w:val="4D78641A"/>
    <w:rsid w:val="5A9304C2"/>
    <w:rsid w:val="5DE11AC7"/>
    <w:rsid w:val="62485641"/>
    <w:rsid w:val="65146AB2"/>
    <w:rsid w:val="65DE4CE7"/>
    <w:rsid w:val="6C297E42"/>
    <w:rsid w:val="6D901B30"/>
    <w:rsid w:val="75CB24B4"/>
    <w:rsid w:val="78CE3AC4"/>
    <w:rsid w:val="7AE20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1393</Words>
  <Characters>1486</Characters>
  <TotalTime>114</TotalTime>
  <ScaleCrop>false</ScaleCrop>
  <LinksUpToDate>false</LinksUpToDate>
  <CharactersWithSpaces>1486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HP</dc:creator>
  <cp:lastModifiedBy>微信用户</cp:lastModifiedBy>
  <cp:lastPrinted>2026-03-31T01:05:00Z</cp:lastPrinted>
  <dcterms:modified xsi:type="dcterms:W3CDTF">2026-03-31T06:09:07Z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2026-03-23T11:10:17Z</vt:filetime>
  </property>
  <property fmtid="{D5CDD505-2E9C-101B-9397-08002B2CF9AE}" pid="4" name="KSOTemplateDocerSaveRecord">
    <vt:lpwstr>eyJoZGlkIjoiNDZjY2I3MzIxODA0MjEzODQ3YmEwYWY1MDQ4ZGY0MmQiLCJ1c2VySWQiOiIxNjUyNjI4NTE0In0=</vt:lpwstr>
  </property>
  <property fmtid="{D5CDD505-2E9C-101B-9397-08002B2CF9AE}" pid="5" name="KSOProductBuildVer">
    <vt:lpwstr>2052-12.1.0.25225</vt:lpwstr>
  </property>
  <property fmtid="{D5CDD505-2E9C-101B-9397-08002B2CF9AE}" pid="6" name="ICV">
    <vt:lpwstr>DE2BDA9DA7A24B7C8274C8039940FCB4_12</vt:lpwstr>
  </property>
</Properties>
</file>